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CC069" w14:textId="0DB94A9C" w:rsidR="00217331" w:rsidRPr="00F474BB" w:rsidRDefault="003D5A36" w:rsidP="00217331">
      <w:pPr>
        <w:spacing w:after="0"/>
        <w:jc w:val="center"/>
        <w:rPr>
          <w:rFonts w:ascii="Calibri" w:eastAsia="Calibri" w:hAnsi="Calibri" w:cs="Times New Roman"/>
          <w:b/>
          <w:i/>
          <w:sz w:val="24"/>
          <w:szCs w:val="24"/>
        </w:rPr>
      </w:pPr>
      <w:bookmarkStart w:id="0" w:name="_GoBack"/>
      <w:bookmarkEnd w:id="0"/>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152BF50F" w:rsidR="00217331" w:rsidRPr="00784787" w:rsidRDefault="00217331" w:rsidP="00784787">
      <w:pPr>
        <w:spacing w:after="0" w:line="240" w:lineRule="auto"/>
        <w:jc w:val="center"/>
        <w:rPr>
          <w:rFonts w:ascii="Times New Roman" w:hAnsi="Times New Roman" w:cs="Times New Roman"/>
          <w:b/>
          <w:i/>
          <w:sz w:val="32"/>
          <w:szCs w:val="32"/>
          <w:lang w:val="en-US"/>
        </w:rPr>
      </w:pPr>
      <w:r w:rsidRPr="00784787">
        <w:rPr>
          <w:rFonts w:ascii="Calibri" w:eastAsia="Calibri" w:hAnsi="Calibri" w:cs="Calibri"/>
          <w:b/>
          <w:bCs/>
          <w:sz w:val="32"/>
          <w:szCs w:val="32"/>
          <w:lang w:val="en-US"/>
        </w:rPr>
        <w:t>Ambasciata d’Italia</w:t>
      </w:r>
      <w:r w:rsidR="003D5A36" w:rsidRPr="00784787">
        <w:rPr>
          <w:rFonts w:ascii="Calibri" w:eastAsia="Calibri" w:hAnsi="Calibri" w:cs="Calibri"/>
          <w:b/>
          <w:bCs/>
          <w:sz w:val="32"/>
          <w:szCs w:val="32"/>
          <w:lang w:val="en-US"/>
        </w:rPr>
        <w:t xml:space="preserve"> </w:t>
      </w:r>
      <w:r w:rsidR="00784787">
        <w:rPr>
          <w:rFonts w:ascii="Calibri" w:eastAsia="Calibri" w:hAnsi="Calibri" w:cs="Calibri"/>
          <w:b/>
          <w:bCs/>
          <w:sz w:val="32"/>
          <w:szCs w:val="32"/>
          <w:lang w:val="en-US"/>
        </w:rPr>
        <w:t xml:space="preserve">a </w:t>
      </w:r>
      <w:r w:rsidR="00784787" w:rsidRPr="00784787">
        <w:rPr>
          <w:rFonts w:ascii="Calibri" w:eastAsia="Calibri" w:hAnsi="Calibri" w:cs="Calibri"/>
          <w:b/>
          <w:bCs/>
          <w:sz w:val="32"/>
          <w:szCs w:val="32"/>
          <w:lang w:val="en-US"/>
        </w:rPr>
        <w:t>Brasilia</w:t>
      </w:r>
    </w:p>
    <w:p w14:paraId="416F6F3A" w14:textId="77777777" w:rsidR="003D5A36" w:rsidRPr="00784787" w:rsidRDefault="003D5A36" w:rsidP="00784787">
      <w:pPr>
        <w:spacing w:after="0" w:line="240" w:lineRule="auto"/>
        <w:jc w:val="center"/>
        <w:rPr>
          <w:rFonts w:ascii="Times New Roman" w:hAnsi="Times New Roman" w:cs="Times New Roman"/>
          <w:b/>
          <w:i/>
          <w:sz w:val="32"/>
          <w:szCs w:val="32"/>
          <w:lang w:val="en-US"/>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7D3C90C4" w14:textId="77777777" w:rsidR="00EA11D0" w:rsidRDefault="00B908D7" w:rsidP="00EA11D0">
      <w:pPr>
        <w:pStyle w:val="Paragrafoelenco"/>
        <w:numPr>
          <w:ilvl w:val="0"/>
          <w:numId w:val="2"/>
        </w:numPr>
        <w:rPr>
          <w:rFonts w:ascii="Times New Roman" w:hAnsi="Times New Roman" w:cs="Times New Roman"/>
          <w:sz w:val="24"/>
          <w:szCs w:val="24"/>
          <w:lang w:val="en-US"/>
        </w:rPr>
      </w:pPr>
      <w:r w:rsidRPr="00EA11D0">
        <w:rPr>
          <w:rFonts w:ascii="Times New Roman" w:hAnsi="Times New Roman" w:cs="Times New Roman"/>
          <w:sz w:val="24"/>
          <w:szCs w:val="24"/>
          <w:lang w:val="en"/>
        </w:rPr>
        <w:t xml:space="preserve">The </w:t>
      </w:r>
      <w:r w:rsidRPr="00EA11D0">
        <w:rPr>
          <w:rFonts w:ascii="Times New Roman" w:hAnsi="Times New Roman" w:cs="Times New Roman"/>
          <w:i/>
          <w:sz w:val="24"/>
          <w:szCs w:val="24"/>
          <w:lang w:val="en"/>
        </w:rPr>
        <w:t>“</w:t>
      </w:r>
      <w:r w:rsidR="00614D43" w:rsidRPr="00EA11D0">
        <w:rPr>
          <w:rFonts w:ascii="Times New Roman" w:hAnsi="Times New Roman" w:cs="Times New Roman"/>
          <w:i/>
          <w:sz w:val="24"/>
          <w:szCs w:val="24"/>
          <w:lang w:val="en"/>
        </w:rPr>
        <w:t>S</w:t>
      </w:r>
      <w:r w:rsidR="00741FAF" w:rsidRPr="00EA11D0">
        <w:rPr>
          <w:rFonts w:ascii="Times New Roman" w:hAnsi="Times New Roman" w:cs="Times New Roman"/>
          <w:i/>
          <w:sz w:val="24"/>
          <w:szCs w:val="24"/>
          <w:lang w:val="en"/>
        </w:rPr>
        <w:t>cience She</w:t>
      </w:r>
      <w:r w:rsidR="005A329C" w:rsidRPr="00EA11D0">
        <w:rPr>
          <w:rFonts w:ascii="Times New Roman" w:hAnsi="Times New Roman" w:cs="Times New Roman"/>
          <w:i/>
          <w:sz w:val="24"/>
          <w:szCs w:val="24"/>
          <w:lang w:val="en"/>
        </w:rPr>
        <w:t>,</w:t>
      </w:r>
      <w:r w:rsidR="00741FAF" w:rsidRPr="00EA11D0">
        <w:rPr>
          <w:rFonts w:ascii="Times New Roman" w:hAnsi="Times New Roman" w:cs="Times New Roman"/>
          <w:i/>
          <w:sz w:val="24"/>
          <w:szCs w:val="24"/>
          <w:lang w:val="en"/>
        </w:rPr>
        <w:t xml:space="preserve"> Says</w:t>
      </w:r>
      <w:r w:rsidR="005A329C" w:rsidRPr="00EA11D0">
        <w:rPr>
          <w:rFonts w:ascii="Times New Roman" w:hAnsi="Times New Roman" w:cs="Times New Roman"/>
          <w:i/>
          <w:sz w:val="24"/>
          <w:szCs w:val="24"/>
          <w:lang w:val="en"/>
        </w:rPr>
        <w:t>!</w:t>
      </w:r>
      <w:r w:rsidRPr="00EA11D0">
        <w:rPr>
          <w:rFonts w:ascii="Times New Roman" w:hAnsi="Times New Roman" w:cs="Times New Roman"/>
          <w:i/>
          <w:sz w:val="24"/>
          <w:szCs w:val="24"/>
          <w:lang w:val="en"/>
        </w:rPr>
        <w:t xml:space="preserve"> Award”</w:t>
      </w:r>
      <w:r w:rsidRPr="00EA11D0">
        <w:rPr>
          <w:rFonts w:ascii="Times New Roman" w:hAnsi="Times New Roman" w:cs="Times New Roman"/>
          <w:sz w:val="24"/>
          <w:szCs w:val="24"/>
          <w:lang w:val="en"/>
        </w:rPr>
        <w:t xml:space="preserve"> </w:t>
      </w:r>
      <w:r w:rsidR="00607B8F" w:rsidRPr="00EA11D0">
        <w:rPr>
          <w:rFonts w:ascii="Times New Roman" w:hAnsi="Times New Roman" w:cs="Times New Roman"/>
          <w:sz w:val="24"/>
          <w:szCs w:val="24"/>
          <w:lang w:val="en"/>
        </w:rPr>
        <w:t xml:space="preserve">is </w:t>
      </w:r>
      <w:r w:rsidR="002D4128" w:rsidRPr="00EA11D0">
        <w:rPr>
          <w:rFonts w:ascii="Times New Roman" w:hAnsi="Times New Roman" w:cs="Times New Roman"/>
          <w:sz w:val="24"/>
          <w:szCs w:val="24"/>
          <w:lang w:val="en"/>
        </w:rPr>
        <w:t xml:space="preserve">assigned </w:t>
      </w:r>
      <w:r w:rsidRPr="00EA11D0">
        <w:rPr>
          <w:rFonts w:ascii="Times New Roman" w:hAnsi="Times New Roman" w:cs="Times New Roman"/>
          <w:sz w:val="24"/>
          <w:szCs w:val="24"/>
          <w:lang w:val="en"/>
        </w:rPr>
        <w:t xml:space="preserve">to </w:t>
      </w:r>
      <w:r w:rsidR="002D4128" w:rsidRPr="00EA11D0">
        <w:rPr>
          <w:rFonts w:ascii="Times New Roman" w:hAnsi="Times New Roman" w:cs="Times New Roman"/>
          <w:sz w:val="24"/>
          <w:szCs w:val="24"/>
          <w:lang w:val="en"/>
        </w:rPr>
        <w:t xml:space="preserve">an </w:t>
      </w:r>
      <w:r w:rsidR="00614D43" w:rsidRPr="00EA11D0">
        <w:rPr>
          <w:rFonts w:ascii="Times New Roman" w:hAnsi="Times New Roman" w:cs="Times New Roman"/>
          <w:sz w:val="24"/>
          <w:szCs w:val="24"/>
          <w:lang w:val="en"/>
        </w:rPr>
        <w:t xml:space="preserve">outstanding </w:t>
      </w:r>
      <w:r w:rsidR="002E5876" w:rsidRPr="00EA11D0">
        <w:rPr>
          <w:rFonts w:ascii="Times New Roman" w:hAnsi="Times New Roman" w:cs="Times New Roman"/>
          <w:sz w:val="24"/>
          <w:szCs w:val="24"/>
          <w:lang w:val="en"/>
        </w:rPr>
        <w:t xml:space="preserve">female </w:t>
      </w:r>
      <w:r w:rsidRPr="00EA11D0">
        <w:rPr>
          <w:rFonts w:ascii="Times New Roman" w:hAnsi="Times New Roman" w:cs="Times New Roman"/>
          <w:sz w:val="24"/>
          <w:szCs w:val="24"/>
          <w:lang w:val="en"/>
        </w:rPr>
        <w:t xml:space="preserve">scientist </w:t>
      </w:r>
      <w:r w:rsidR="00614D43" w:rsidRPr="00EA11D0">
        <w:rPr>
          <w:rFonts w:ascii="Times New Roman" w:hAnsi="Times New Roman" w:cs="Times New Roman"/>
          <w:sz w:val="24"/>
          <w:szCs w:val="24"/>
          <w:lang w:val="en-US"/>
        </w:rPr>
        <w:t xml:space="preserve">for </w:t>
      </w:r>
      <w:r w:rsidR="002F0759" w:rsidRPr="00EA11D0">
        <w:rPr>
          <w:rFonts w:ascii="Times New Roman" w:hAnsi="Times New Roman" w:cs="Times New Roman"/>
          <w:sz w:val="24"/>
          <w:szCs w:val="24"/>
          <w:lang w:val="en-US"/>
        </w:rPr>
        <w:t>her</w:t>
      </w:r>
      <w:r w:rsidRPr="00EA11D0">
        <w:rPr>
          <w:rFonts w:ascii="Times New Roman" w:hAnsi="Times New Roman" w:cs="Times New Roman"/>
          <w:sz w:val="24"/>
          <w:szCs w:val="24"/>
          <w:lang w:val="en-US"/>
        </w:rPr>
        <w:t xml:space="preserve"> contribution </w:t>
      </w:r>
      <w:r w:rsidR="00B8759F" w:rsidRPr="00EA11D0">
        <w:rPr>
          <w:rFonts w:ascii="Times New Roman" w:hAnsi="Times New Roman" w:cs="Times New Roman"/>
          <w:sz w:val="24"/>
          <w:szCs w:val="24"/>
          <w:lang w:val="en-US"/>
        </w:rPr>
        <w:t xml:space="preserve">to the advancement of bilateral scientific cooperation </w:t>
      </w:r>
      <w:r w:rsidRPr="00EA11D0">
        <w:rPr>
          <w:rFonts w:ascii="Times New Roman" w:hAnsi="Times New Roman" w:cs="Times New Roman"/>
          <w:sz w:val="24"/>
          <w:szCs w:val="24"/>
          <w:lang w:val="en-US"/>
        </w:rPr>
        <w:t xml:space="preserve">in </w:t>
      </w:r>
      <w:r w:rsidR="00B8759F" w:rsidRPr="00EA11D0">
        <w:rPr>
          <w:rFonts w:ascii="Times New Roman" w:hAnsi="Times New Roman" w:cs="Times New Roman"/>
          <w:sz w:val="24"/>
          <w:szCs w:val="24"/>
          <w:lang w:val="en-US"/>
        </w:rPr>
        <w:t xml:space="preserve">any </w:t>
      </w:r>
      <w:r w:rsidRPr="00EA11D0">
        <w:rPr>
          <w:rFonts w:ascii="Times New Roman" w:hAnsi="Times New Roman" w:cs="Times New Roman"/>
          <w:sz w:val="24"/>
          <w:szCs w:val="24"/>
          <w:lang w:val="en-US"/>
        </w:rPr>
        <w:t xml:space="preserve">field of science and technology, through their activity in </w:t>
      </w:r>
      <w:r w:rsidR="00A96EA1" w:rsidRPr="00EA11D0">
        <w:rPr>
          <w:rFonts w:ascii="Times New Roman" w:hAnsi="Times New Roman" w:cs="Times New Roman"/>
          <w:sz w:val="24"/>
          <w:szCs w:val="24"/>
          <w:lang w:val="en-US"/>
        </w:rPr>
        <w:t xml:space="preserve">one </w:t>
      </w:r>
      <w:r w:rsidR="008D0431" w:rsidRPr="00EA11D0">
        <w:rPr>
          <w:rFonts w:ascii="Times New Roman" w:hAnsi="Times New Roman" w:cs="Times New Roman"/>
          <w:sz w:val="24"/>
          <w:szCs w:val="24"/>
          <w:lang w:val="en-US"/>
        </w:rPr>
        <w:t>of the regions mentioned above</w:t>
      </w:r>
      <w:r w:rsidR="00A96EA1" w:rsidRPr="00EA11D0">
        <w:rPr>
          <w:rFonts w:ascii="Times New Roman" w:hAnsi="Times New Roman" w:cs="Times New Roman"/>
          <w:sz w:val="24"/>
          <w:szCs w:val="24"/>
          <w:lang w:val="en-US"/>
        </w:rPr>
        <w:t xml:space="preserve"> (</w:t>
      </w:r>
      <w:r w:rsidR="00EA11D0" w:rsidRPr="00EA11D0">
        <w:rPr>
          <w:rFonts w:ascii="Times New Roman" w:hAnsi="Times New Roman" w:cs="Times New Roman"/>
          <w:sz w:val="24"/>
          <w:szCs w:val="24"/>
          <w:lang w:val="en-US"/>
        </w:rPr>
        <w:t>Central and South America and the Caribbean</w:t>
      </w:r>
      <w:r w:rsidR="00A96EA1" w:rsidRPr="00EA11D0">
        <w:rPr>
          <w:rFonts w:ascii="Times New Roman" w:hAnsi="Times New Roman" w:cs="Times New Roman"/>
          <w:sz w:val="24"/>
          <w:szCs w:val="24"/>
          <w:lang w:val="en-US"/>
        </w:rPr>
        <w:t>)</w:t>
      </w:r>
      <w:r w:rsidRPr="00EA11D0">
        <w:rPr>
          <w:rFonts w:ascii="Times New Roman" w:hAnsi="Times New Roman" w:cs="Times New Roman"/>
          <w:sz w:val="24"/>
          <w:szCs w:val="24"/>
          <w:lang w:val="en-US"/>
        </w:rPr>
        <w:t>:</w:t>
      </w:r>
    </w:p>
    <w:p w14:paraId="09EFF7A1" w14:textId="2A93A563" w:rsidR="00F97AA5" w:rsidRPr="00EA11D0" w:rsidRDefault="00B908D7" w:rsidP="00EA11D0">
      <w:pPr>
        <w:pStyle w:val="Paragrafoelenco"/>
        <w:rPr>
          <w:rFonts w:ascii="Times New Roman" w:hAnsi="Times New Roman" w:cs="Times New Roman"/>
          <w:sz w:val="24"/>
          <w:szCs w:val="24"/>
          <w:lang w:val="en-US"/>
        </w:rPr>
      </w:pPr>
      <w:r w:rsidRPr="00EA11D0">
        <w:rPr>
          <w:rFonts w:ascii="Times New Roman" w:hAnsi="Times New Roman" w:cs="Times New Roman"/>
          <w:sz w:val="24"/>
          <w:szCs w:val="24"/>
          <w:lang w:val="en"/>
        </w:rPr>
        <w:t xml:space="preserve"> </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4183AF3F" w:rsidR="0042343B" w:rsidRPr="00784787" w:rsidRDefault="0042343B" w:rsidP="00784787">
      <w:pPr>
        <w:pStyle w:val="Paragrafoelenco"/>
        <w:numPr>
          <w:ilvl w:val="0"/>
          <w:numId w:val="2"/>
        </w:numPr>
        <w:rPr>
          <w:rFonts w:ascii="Times New Roman" w:hAnsi="Times New Roman" w:cs="Times New Roman"/>
          <w:sz w:val="24"/>
          <w:szCs w:val="24"/>
          <w:lang w:val="en"/>
        </w:rPr>
      </w:pPr>
      <w:r w:rsidRPr="00784787">
        <w:rPr>
          <w:rFonts w:ascii="Times New Roman" w:hAnsi="Times New Roman" w:cs="Times New Roman"/>
          <w:sz w:val="24"/>
          <w:szCs w:val="24"/>
          <w:lang w:val="en"/>
        </w:rPr>
        <w:t xml:space="preserve">The nominee should be an established </w:t>
      </w:r>
      <w:r w:rsidR="00B8759F" w:rsidRPr="00784787">
        <w:rPr>
          <w:rFonts w:ascii="Times New Roman" w:hAnsi="Times New Roman" w:cs="Times New Roman"/>
          <w:sz w:val="24"/>
          <w:szCs w:val="24"/>
          <w:lang w:val="en"/>
        </w:rPr>
        <w:t>scientist</w:t>
      </w:r>
      <w:r w:rsidRPr="00784787">
        <w:rPr>
          <w:rFonts w:ascii="Times New Roman" w:hAnsi="Times New Roman" w:cs="Times New Roman"/>
          <w:sz w:val="24"/>
          <w:szCs w:val="24"/>
          <w:lang w:val="en"/>
        </w:rPr>
        <w:t xml:space="preserve"> with an excellent academic and/or scientific career </w:t>
      </w:r>
      <w:r w:rsidR="00B8759F" w:rsidRPr="00784787">
        <w:rPr>
          <w:rFonts w:ascii="Times New Roman" w:hAnsi="Times New Roman" w:cs="Times New Roman"/>
          <w:sz w:val="24"/>
          <w:szCs w:val="24"/>
          <w:lang w:val="en"/>
        </w:rPr>
        <w:t xml:space="preserve">and a </w:t>
      </w:r>
      <w:r w:rsidR="00072349" w:rsidRPr="00784787">
        <w:rPr>
          <w:rFonts w:ascii="Times New Roman" w:hAnsi="Times New Roman" w:cs="Times New Roman"/>
          <w:sz w:val="24"/>
          <w:szCs w:val="24"/>
          <w:lang w:val="en"/>
        </w:rPr>
        <w:t>recognized</w:t>
      </w:r>
      <w:r w:rsidRPr="00784787">
        <w:rPr>
          <w:rFonts w:ascii="Times New Roman" w:hAnsi="Times New Roman" w:cs="Times New Roman"/>
          <w:sz w:val="24"/>
          <w:szCs w:val="24"/>
          <w:lang w:val="en"/>
        </w:rPr>
        <w:t xml:space="preserve"> track record of research achievements. She</w:t>
      </w:r>
      <w:r w:rsidR="0000464B" w:rsidRPr="00784787">
        <w:rPr>
          <w:rFonts w:ascii="Times New Roman" w:hAnsi="Times New Roman" w:cs="Times New Roman"/>
          <w:sz w:val="24"/>
          <w:szCs w:val="24"/>
          <w:lang w:val="en"/>
        </w:rPr>
        <w:t xml:space="preserve"> </w:t>
      </w:r>
      <w:r w:rsidRPr="00784787">
        <w:rPr>
          <w:rFonts w:ascii="Times New Roman" w:hAnsi="Times New Roman" w:cs="Times New Roman"/>
          <w:sz w:val="24"/>
          <w:szCs w:val="24"/>
          <w:lang w:val="en"/>
        </w:rPr>
        <w:t xml:space="preserve">should have joint publications in high impact journals and/or should have </w:t>
      </w:r>
      <w:r w:rsidR="00A14D73" w:rsidRPr="00784787">
        <w:rPr>
          <w:rFonts w:ascii="Times New Roman" w:hAnsi="Times New Roman" w:cs="Times New Roman"/>
          <w:sz w:val="24"/>
          <w:szCs w:val="24"/>
          <w:lang w:val="en"/>
        </w:rPr>
        <w:t xml:space="preserve">developed </w:t>
      </w:r>
      <w:r w:rsidRPr="00784787">
        <w:rPr>
          <w:rFonts w:ascii="Times New Roman" w:hAnsi="Times New Roman" w:cs="Times New Roman"/>
          <w:sz w:val="24"/>
          <w:szCs w:val="24"/>
          <w:lang w:val="en"/>
        </w:rPr>
        <w:t xml:space="preserve">technologies supported by international patents, Research </w:t>
      </w:r>
      <w:r w:rsidR="00B8759F" w:rsidRPr="00784787">
        <w:rPr>
          <w:rFonts w:ascii="Times New Roman" w:hAnsi="Times New Roman" w:cs="Times New Roman"/>
          <w:sz w:val="24"/>
          <w:szCs w:val="24"/>
          <w:lang w:val="en"/>
        </w:rPr>
        <w:t>activities with</w:t>
      </w:r>
      <w:r w:rsidRPr="00784787">
        <w:rPr>
          <w:rFonts w:ascii="Times New Roman" w:hAnsi="Times New Roman" w:cs="Times New Roman"/>
          <w:sz w:val="24"/>
          <w:szCs w:val="24"/>
          <w:lang w:val="en"/>
        </w:rPr>
        <w:t xml:space="preserve">in multilateral organizations hosted in </w:t>
      </w:r>
      <w:r w:rsidR="00273112" w:rsidRPr="00784787">
        <w:rPr>
          <w:rFonts w:ascii="Times New Roman" w:hAnsi="Times New Roman" w:cs="Times New Roman"/>
          <w:sz w:val="24"/>
          <w:szCs w:val="24"/>
          <w:lang w:val="en"/>
        </w:rPr>
        <w:t xml:space="preserve">one of the regions mentioned above </w:t>
      </w:r>
      <w:r w:rsidR="002F1E99" w:rsidRPr="00784787">
        <w:rPr>
          <w:rFonts w:ascii="Times New Roman" w:hAnsi="Times New Roman" w:cs="Times New Roman"/>
          <w:sz w:val="24"/>
          <w:szCs w:val="24"/>
          <w:lang w:val="en"/>
        </w:rPr>
        <w:t>(</w:t>
      </w:r>
      <w:r w:rsidR="00784787" w:rsidRPr="00784787">
        <w:rPr>
          <w:rFonts w:ascii="Times New Roman" w:hAnsi="Times New Roman" w:cs="Times New Roman"/>
          <w:sz w:val="24"/>
          <w:szCs w:val="24"/>
          <w:lang w:val="en"/>
        </w:rPr>
        <w:t>Central and South America and the Caribbean</w:t>
      </w:r>
      <w:r w:rsidR="002F1E99" w:rsidRPr="00784787">
        <w:rPr>
          <w:rFonts w:ascii="Times New Roman" w:hAnsi="Times New Roman" w:cs="Times New Roman"/>
          <w:sz w:val="24"/>
          <w:szCs w:val="24"/>
          <w:lang w:val="en"/>
        </w:rPr>
        <w:t>)</w:t>
      </w:r>
      <w:r w:rsidRPr="00784787">
        <w:rPr>
          <w:rFonts w:ascii="Times New Roman" w:hAnsi="Times New Roman" w:cs="Times New Roman"/>
          <w:sz w:val="24"/>
          <w:szCs w:val="24"/>
          <w:lang w:val="en"/>
        </w:rPr>
        <w:t xml:space="preserve"> will be considered as well.</w:t>
      </w:r>
    </w:p>
    <w:p w14:paraId="57F64123" w14:textId="381A5259" w:rsidR="0042343B" w:rsidRPr="00E13FFE" w:rsidRDefault="00F474BB" w:rsidP="00824269">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4BD65782" w:rsidR="00133F43" w:rsidRPr="00784787" w:rsidRDefault="00990464" w:rsidP="00784787">
      <w:pPr>
        <w:pStyle w:val="Paragrafoelenco"/>
        <w:numPr>
          <w:ilvl w:val="0"/>
          <w:numId w:val="6"/>
        </w:numPr>
        <w:rPr>
          <w:rFonts w:ascii="Times New Roman" w:hAnsi="Times New Roman" w:cs="Times New Roman"/>
          <w:sz w:val="24"/>
          <w:szCs w:val="24"/>
          <w:lang w:val="en"/>
        </w:rPr>
      </w:pPr>
      <w:r w:rsidRPr="00784787">
        <w:rPr>
          <w:rFonts w:ascii="Times New Roman" w:hAnsi="Times New Roman" w:cs="Times New Roman"/>
          <w:sz w:val="24"/>
          <w:szCs w:val="24"/>
          <w:lang w:val="en"/>
        </w:rPr>
        <w:t xml:space="preserve">Relevance of the </w:t>
      </w:r>
      <w:r w:rsidR="00080C61" w:rsidRPr="00784787">
        <w:rPr>
          <w:rFonts w:ascii="Times New Roman" w:hAnsi="Times New Roman" w:cs="Times New Roman"/>
          <w:sz w:val="24"/>
          <w:szCs w:val="24"/>
          <w:lang w:val="en"/>
        </w:rPr>
        <w:t>nominee</w:t>
      </w:r>
      <w:r w:rsidRPr="00784787">
        <w:rPr>
          <w:rFonts w:ascii="Times New Roman" w:hAnsi="Times New Roman" w:cs="Times New Roman"/>
          <w:sz w:val="24"/>
          <w:szCs w:val="24"/>
          <w:lang w:val="en"/>
        </w:rPr>
        <w:t xml:space="preserve">’s work to Italy’s </w:t>
      </w:r>
      <w:r w:rsidR="002F1E99" w:rsidRPr="00784787">
        <w:rPr>
          <w:rFonts w:ascii="Times New Roman" w:hAnsi="Times New Roman" w:cs="Times New Roman"/>
          <w:sz w:val="24"/>
          <w:szCs w:val="24"/>
          <w:lang w:val="en"/>
        </w:rPr>
        <w:t xml:space="preserve">bilateral </w:t>
      </w:r>
      <w:r w:rsidRPr="00784787">
        <w:rPr>
          <w:rFonts w:ascii="Times New Roman" w:hAnsi="Times New Roman" w:cs="Times New Roman"/>
          <w:sz w:val="24"/>
          <w:szCs w:val="24"/>
          <w:lang w:val="en"/>
        </w:rPr>
        <w:t>S&amp;T cooperation with</w:t>
      </w:r>
      <w:r w:rsidR="00273112" w:rsidRPr="00784787">
        <w:rPr>
          <w:rFonts w:ascii="Times New Roman" w:hAnsi="Times New Roman" w:cs="Times New Roman"/>
          <w:sz w:val="24"/>
          <w:szCs w:val="24"/>
          <w:lang w:val="en"/>
        </w:rPr>
        <w:t xml:space="preserve"> one the regions mentioned above</w:t>
      </w:r>
      <w:r w:rsidRPr="00784787">
        <w:rPr>
          <w:rFonts w:ascii="Times New Roman" w:hAnsi="Times New Roman" w:cs="Times New Roman"/>
          <w:sz w:val="24"/>
          <w:szCs w:val="24"/>
          <w:lang w:val="en"/>
        </w:rPr>
        <w:t xml:space="preserve"> </w:t>
      </w:r>
      <w:r w:rsidR="002F1E99" w:rsidRPr="00EA11D0">
        <w:rPr>
          <w:rFonts w:ascii="Times New Roman" w:hAnsi="Times New Roman" w:cs="Times New Roman"/>
          <w:sz w:val="24"/>
          <w:szCs w:val="24"/>
          <w:lang w:val="en"/>
        </w:rPr>
        <w:t>(</w:t>
      </w:r>
      <w:r w:rsidR="00784787" w:rsidRPr="00784787">
        <w:rPr>
          <w:rFonts w:ascii="Times New Roman" w:hAnsi="Times New Roman" w:cs="Times New Roman"/>
          <w:sz w:val="24"/>
          <w:szCs w:val="24"/>
          <w:lang w:val="en"/>
        </w:rPr>
        <w:t>Central and South America and the Caribbean</w:t>
      </w:r>
      <w:r w:rsidR="002F1E99" w:rsidRPr="00784787">
        <w:rPr>
          <w:rFonts w:ascii="Times New Roman" w:hAnsi="Times New Roman" w:cs="Times New Roman"/>
          <w:sz w:val="24"/>
          <w:szCs w:val="24"/>
          <w:lang w:val="en"/>
        </w:rPr>
        <w:t>)</w:t>
      </w:r>
      <w:r w:rsidR="00EE6E52" w:rsidRPr="00784787">
        <w:rPr>
          <w:rFonts w:ascii="Times New Roman" w:hAnsi="Times New Roman" w:cs="Times New Roman"/>
          <w:sz w:val="24"/>
          <w:szCs w:val="24"/>
          <w:lang w:val="en"/>
        </w:rPr>
        <w:t>;</w:t>
      </w:r>
    </w:p>
    <w:p w14:paraId="7D752248" w14:textId="53AF6C1F"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0F49B025" w:rsidR="007E0F3B" w:rsidRPr="00784787" w:rsidRDefault="007E0F3B" w:rsidP="007E0F3B">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websites of </w:t>
      </w:r>
      <w:r w:rsidR="00784787">
        <w:rPr>
          <w:rFonts w:ascii="Times New Roman" w:hAnsi="Times New Roman" w:cs="Times New Roman"/>
          <w:sz w:val="24"/>
          <w:szCs w:val="24"/>
          <w:lang w:val="en-US"/>
        </w:rPr>
        <w:t>Embassy of Italy in Brasilia</w:t>
      </w:r>
    </w:p>
    <w:p w14:paraId="6B365788" w14:textId="20031CA0" w:rsidR="008A4F8E"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784787">
        <w:rPr>
          <w:rFonts w:ascii="Times New Roman" w:hAnsi="Times New Roman" w:cs="Times New Roman"/>
          <w:sz w:val="24"/>
          <w:szCs w:val="24"/>
          <w:lang w:val="en-US"/>
        </w:rPr>
        <w:t xml:space="preserve"> brasilia.scienza@esteri.it</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090C1CBE"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EA11D0">
        <w:rPr>
          <w:rFonts w:ascii="Times New Roman" w:hAnsi="Times New Roman" w:cs="Times New Roman"/>
          <w:b/>
          <w:sz w:val="24"/>
          <w:szCs w:val="24"/>
          <w:lang w:val="en-US"/>
        </w:rPr>
        <w:t>Embassy</w:t>
      </w:r>
      <w:r w:rsidR="00784787">
        <w:rPr>
          <w:rFonts w:ascii="Times New Roman" w:hAnsi="Times New Roman" w:cs="Times New Roman"/>
          <w:b/>
          <w:sz w:val="24"/>
          <w:szCs w:val="24"/>
          <w:lang w:val="en-US"/>
        </w:rPr>
        <w:t xml:space="preserve"> in Brasilia</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56251D" w:rsidRPr="00F474BB">
        <w:rPr>
          <w:rFonts w:ascii="Times New Roman" w:hAnsi="Times New Roman" w:cs="Times New Roman"/>
          <w:b/>
          <w:sz w:val="24"/>
          <w:szCs w:val="24"/>
          <w:lang w:val="en-US"/>
        </w:rPr>
        <w:t xml:space="preserve"> </w:t>
      </w:r>
      <w:r w:rsidR="00784787">
        <w:rPr>
          <w:rFonts w:ascii="Times New Roman" w:hAnsi="Times New Roman" w:cs="Times New Roman"/>
          <w:b/>
          <w:sz w:val="24"/>
          <w:szCs w:val="24"/>
          <w:lang w:val="en-US"/>
        </w:rPr>
        <w:t>20</w:t>
      </w:r>
      <w:r w:rsidR="00784787" w:rsidRPr="00784787">
        <w:rPr>
          <w:rFonts w:ascii="Times New Roman" w:hAnsi="Times New Roman" w:cs="Times New Roman"/>
          <w:b/>
          <w:sz w:val="24"/>
          <w:szCs w:val="24"/>
          <w:vertAlign w:val="superscript"/>
          <w:lang w:val="en-US"/>
        </w:rPr>
        <w:t>th</w:t>
      </w:r>
      <w:r w:rsidR="00784787">
        <w:rPr>
          <w:rFonts w:ascii="Times New Roman" w:hAnsi="Times New Roman" w:cs="Times New Roman"/>
          <w:b/>
          <w:sz w:val="24"/>
          <w:szCs w:val="24"/>
          <w:lang w:val="en-US"/>
        </w:rPr>
        <w:t xml:space="preserve"> of </w:t>
      </w:r>
      <w:r w:rsidR="00EA11D0">
        <w:rPr>
          <w:rFonts w:ascii="Times New Roman" w:hAnsi="Times New Roman" w:cs="Times New Roman"/>
          <w:b/>
          <w:sz w:val="24"/>
          <w:szCs w:val="24"/>
          <w:lang w:val="en-US"/>
        </w:rPr>
        <w:t>S</w:t>
      </w:r>
      <w:r w:rsidR="00784787">
        <w:rPr>
          <w:rFonts w:ascii="Times New Roman" w:hAnsi="Times New Roman" w:cs="Times New Roman"/>
          <w:b/>
          <w:sz w:val="24"/>
          <w:szCs w:val="24"/>
          <w:lang w:val="en-US"/>
        </w:rPr>
        <w:t>eptember</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(Legge 196/2003 and Regolamento UE 2016/679)</w:t>
      </w:r>
    </w:p>
    <w:p w14:paraId="58FD69D9" w14:textId="278F5012" w:rsidR="00614E86" w:rsidRPr="00784787" w:rsidRDefault="00614E86" w:rsidP="0078478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lastRenderedPageBreak/>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61658063" w14:textId="77777777" w:rsidR="001E5F20" w:rsidRDefault="001E5F20" w:rsidP="00614E86">
      <w:pPr>
        <w:jc w:val="both"/>
        <w:rPr>
          <w:lang w:val="en-US"/>
        </w:rPr>
      </w:pPr>
    </w:p>
    <w:p w14:paraId="5EB74B75" w14:textId="05FD4C51"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282B7A83"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9" w:history="1">
        <w:r w:rsidR="00EE6E52" w:rsidRPr="000A4D7D">
          <w:rPr>
            <w:rStyle w:val="Collegamentoipertestuale"/>
            <w:lang w:val="en-US"/>
          </w:rPr>
          <w:t>dgce11@esteri.it</w:t>
        </w:r>
      </w:hyperlink>
      <w:r w:rsidRPr="00353F60">
        <w:rPr>
          <w:lang w:val="en-US"/>
        </w:rPr>
        <w:t>; tel. 0039 063691</w:t>
      </w:r>
      <w:r w:rsidR="00347B0F">
        <w:rPr>
          <w:lang w:val="en-US"/>
        </w:rPr>
        <w:t>4071</w:t>
      </w:r>
      <w:r w:rsidRPr="00353F60">
        <w:rPr>
          <w:lang w:val="en-US"/>
        </w:rPr>
        <w:t xml:space="preserve">; </w:t>
      </w:r>
      <w:r w:rsidR="001E5F20" w:rsidRPr="001E5F20">
        <w:rPr>
          <w:lang w:val="en-US"/>
        </w:rPr>
        <w:t xml:space="preserve">Scientific Office </w:t>
      </w:r>
      <w:r w:rsidR="001E5F20">
        <w:rPr>
          <w:lang w:val="en-US"/>
        </w:rPr>
        <w:t xml:space="preserve">of </w:t>
      </w:r>
      <w:r w:rsidR="001E5F20" w:rsidRPr="001E5F20">
        <w:rPr>
          <w:lang w:val="en-US"/>
        </w:rPr>
        <w:t xml:space="preserve">Embassy of Italy in Brasilia </w:t>
      </w:r>
      <w:r w:rsidR="001E5F20">
        <w:rPr>
          <w:lang w:val="en-US"/>
        </w:rPr>
        <w:t>(e</w:t>
      </w:r>
      <w:r w:rsidR="001E5F20" w:rsidRPr="001E5F20">
        <w:rPr>
          <w:lang w:val="en-US"/>
        </w:rPr>
        <w:t>-mail: brasilia.scienza@esteri.it, Tel.: 0055 61 3442 9935)</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C6D1A91" w14:textId="1B0092C1" w:rsidR="00614E86" w:rsidRDefault="00614E86" w:rsidP="001E5F20">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w:t>
      </w:r>
      <w:r w:rsidR="001E5F20" w:rsidRPr="002E79DF">
        <w:rPr>
          <w:lang w:val="en-US"/>
        </w:rPr>
        <w:t>Autho</w:t>
      </w:r>
      <w:r w:rsidR="001E5F20">
        <w:rPr>
          <w:lang w:val="en-US"/>
        </w:rPr>
        <w:t>r</w:t>
      </w:r>
      <w:r w:rsidR="001E5F20" w:rsidRPr="002E79DF">
        <w:rPr>
          <w:lang w:val="en-US"/>
        </w:rPr>
        <w:t>ity</w:t>
      </w:r>
      <w:r w:rsidRPr="002E79DF">
        <w:rPr>
          <w:lang w:val="en-US"/>
        </w:rPr>
        <w:t xml:space="preserve">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hyperlink r:id="rId10" w:history="1">
        <w:r w:rsidR="001E5F20" w:rsidRPr="00665BA3">
          <w:rPr>
            <w:rStyle w:val="Collegamentoipertestuale"/>
            <w:lang w:val="en-US"/>
          </w:rPr>
          <w:t>protocollo@pec.gpdp.it</w:t>
        </w:r>
      </w:hyperlink>
      <w:r w:rsidRPr="002E79DF">
        <w:rPr>
          <w:lang w:val="en-US"/>
        </w:rPr>
        <w:t>)</w:t>
      </w:r>
    </w:p>
    <w:p w14:paraId="58FA569C" w14:textId="77777777" w:rsidR="001E5F20" w:rsidRPr="001E5F20" w:rsidRDefault="001E5F20" w:rsidP="001E5F20">
      <w:pPr>
        <w:jc w:val="both"/>
        <w:rPr>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5186E" w14:textId="77777777" w:rsidR="006F1564" w:rsidRDefault="006F1564" w:rsidP="007710CD">
      <w:pPr>
        <w:spacing w:after="0" w:line="240" w:lineRule="auto"/>
      </w:pPr>
      <w:r>
        <w:separator/>
      </w:r>
    </w:p>
  </w:endnote>
  <w:endnote w:type="continuationSeparator" w:id="0">
    <w:p w14:paraId="5621ED3C" w14:textId="77777777" w:rsidR="006F1564" w:rsidRDefault="006F1564"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CFE956201D7948B48594CCC769F7BCD0"/>
      </w:placeholder>
      <w:temporary/>
      <w:showingPlcHdr/>
      <w15:appearance w15:val="hidden"/>
    </w:sdtPr>
    <w:sdtEndPr/>
    <w:sdtContent>
      <w:p w14:paraId="38A35AE0" w14:textId="77777777" w:rsidR="008D0431" w:rsidRPr="008D0431" w:rsidRDefault="008D0431">
        <w:pPr>
          <w:pStyle w:val="Pidipagina"/>
          <w:rPr>
            <w:lang w:val="en-US"/>
          </w:rPr>
        </w:pPr>
        <w:r w:rsidRPr="008D0431">
          <w:rPr>
            <w:lang w:val="en-US"/>
          </w:rPr>
          <w:t>[Digitare qui]</w:t>
        </w:r>
      </w:p>
    </w:sdtContent>
  </w:sdt>
  <w:p w14:paraId="33739019" w14:textId="77777777" w:rsidR="008D0431" w:rsidRDefault="008D0431">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C0720" w14:textId="77777777" w:rsidR="006F1564" w:rsidRDefault="006F1564" w:rsidP="007710CD">
      <w:pPr>
        <w:spacing w:after="0" w:line="240" w:lineRule="auto"/>
      </w:pPr>
      <w:r>
        <w:separator/>
      </w:r>
    </w:p>
  </w:footnote>
  <w:footnote w:type="continuationSeparator" w:id="0">
    <w:p w14:paraId="3F777539" w14:textId="77777777" w:rsidR="006F1564" w:rsidRDefault="006F1564"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1"/>
  </w:num>
  <w:num w:numId="6">
    <w:abstractNumId w:val="3"/>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1E5F20"/>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4F6F92"/>
    <w:rsid w:val="005046BB"/>
    <w:rsid w:val="005142C3"/>
    <w:rsid w:val="005155D3"/>
    <w:rsid w:val="005256C1"/>
    <w:rsid w:val="00532D97"/>
    <w:rsid w:val="005402AA"/>
    <w:rsid w:val="005415A7"/>
    <w:rsid w:val="005426D6"/>
    <w:rsid w:val="00543F4F"/>
    <w:rsid w:val="005523CA"/>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6F1564"/>
    <w:rsid w:val="006F19C5"/>
    <w:rsid w:val="00706C72"/>
    <w:rsid w:val="00717EA5"/>
    <w:rsid w:val="007275F8"/>
    <w:rsid w:val="00740073"/>
    <w:rsid w:val="00741FAF"/>
    <w:rsid w:val="00747765"/>
    <w:rsid w:val="00747836"/>
    <w:rsid w:val="0074797F"/>
    <w:rsid w:val="007710CD"/>
    <w:rsid w:val="00774FA0"/>
    <w:rsid w:val="0078163B"/>
    <w:rsid w:val="00784787"/>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67DF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AF7397"/>
    <w:rsid w:val="00B039DC"/>
    <w:rsid w:val="00B13E74"/>
    <w:rsid w:val="00B14F1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3026"/>
    <w:rsid w:val="00E46D2A"/>
    <w:rsid w:val="00E52314"/>
    <w:rsid w:val="00E52A85"/>
    <w:rsid w:val="00E57F8F"/>
    <w:rsid w:val="00E76A8A"/>
    <w:rsid w:val="00E772B9"/>
    <w:rsid w:val="00E97FA7"/>
    <w:rsid w:val="00EA0E9F"/>
    <w:rsid w:val="00EA11D0"/>
    <w:rsid w:val="00EA54F9"/>
    <w:rsid w:val="00EB5374"/>
    <w:rsid w:val="00EE6E52"/>
    <w:rsid w:val="00F019CD"/>
    <w:rsid w:val="00F10EBC"/>
    <w:rsid w:val="00F12E30"/>
    <w:rsid w:val="00F13E1C"/>
    <w:rsid w:val="00F268A9"/>
    <w:rsid w:val="00F32AAE"/>
    <w:rsid w:val="00F41B71"/>
    <w:rsid w:val="00F474BB"/>
    <w:rsid w:val="00F61635"/>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customStyle="1" w:styleId="UnresolvedMention">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rotocollo@pec.gpdp.it" TargetMode="External"/><Relationship Id="rId4" Type="http://schemas.openxmlformats.org/officeDocument/2006/relationships/settings" Target="settings.xml"/><Relationship Id="rId9" Type="http://schemas.openxmlformats.org/officeDocument/2006/relationships/hyperlink" Target="mailto:dgce11@esteri.it"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9ED"/>
    <w:rsid w:val="0007174D"/>
    <w:rsid w:val="001A79ED"/>
    <w:rsid w:val="0026512D"/>
    <w:rsid w:val="005523CA"/>
    <w:rsid w:val="0057407D"/>
    <w:rsid w:val="00747765"/>
    <w:rsid w:val="00896ADE"/>
    <w:rsid w:val="00897410"/>
    <w:rsid w:val="008B0C70"/>
    <w:rsid w:val="00962F12"/>
    <w:rsid w:val="00973701"/>
    <w:rsid w:val="00B83A12"/>
    <w:rsid w:val="00DC3618"/>
    <w:rsid w:val="00EA6691"/>
    <w:rsid w:val="00F61635"/>
    <w:rsid w:val="00F9587D"/>
    <w:rsid w:val="00F974AB"/>
    <w:rsid w:val="00FE7F2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02E46-D90A-43F2-AC6C-D8EC91051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1218</Words>
  <Characters>6946</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Scarsi Paolo</dc:creator>
  <cp:lastModifiedBy>Maria Salamandra</cp:lastModifiedBy>
  <cp:revision>2</cp:revision>
  <cp:lastPrinted>2021-11-12T12:57:00Z</cp:lastPrinted>
  <dcterms:created xsi:type="dcterms:W3CDTF">2026-09-02T17:30:00Z</dcterms:created>
  <dcterms:modified xsi:type="dcterms:W3CDTF">2026-09-02T17:30:00Z</dcterms:modified>
</cp:coreProperties>
</file>